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75A7" w14:textId="2BB19063" w:rsidR="00D81DED" w:rsidRDefault="005342F1" w:rsidP="002C3496">
      <w:pPr>
        <w:rPr>
          <w:rFonts w:ascii="宋体" w:hAnsi="宋体"/>
          <w:b/>
          <w:bCs/>
          <w:szCs w:val="28"/>
        </w:rPr>
      </w:pPr>
      <w:r w:rsidRPr="00536C04">
        <w:rPr>
          <w:rFonts w:hint="eastAsia"/>
          <w:b/>
          <w:bCs/>
        </w:rPr>
        <w:t>附件</w:t>
      </w:r>
      <w:r w:rsidRPr="00536C04">
        <w:rPr>
          <w:rFonts w:hint="eastAsia"/>
          <w:b/>
          <w:bCs/>
        </w:rPr>
        <w:t>2</w:t>
      </w:r>
      <w:r w:rsidRPr="00536C04">
        <w:rPr>
          <w:rFonts w:ascii="宋体" w:hAnsi="宋体" w:hint="eastAsia"/>
          <w:b/>
          <w:bCs/>
          <w:szCs w:val="28"/>
        </w:rPr>
        <w:t>国家职业技能标准申报条件</w:t>
      </w:r>
    </w:p>
    <w:p w14:paraId="4BBC4CA7" w14:textId="778E7389" w:rsidR="000A59ED" w:rsidRDefault="000A59ED" w:rsidP="000A59ED">
      <w:pPr>
        <w:spacing w:line="560" w:lineRule="exact"/>
        <w:ind w:firstLineChars="200" w:firstLine="56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汽车维修工</w:t>
      </w:r>
      <w:r>
        <w:rPr>
          <w:rFonts w:ascii="宋体" w:hAnsi="宋体"/>
          <w:szCs w:val="28"/>
        </w:rPr>
        <w:t>3</w:t>
      </w:r>
      <w:r>
        <w:rPr>
          <w:rFonts w:ascii="宋体" w:hAnsi="宋体" w:hint="eastAsia"/>
          <w:szCs w:val="28"/>
        </w:rPr>
        <w:t>级按对应以下条件申报；</w:t>
      </w:r>
    </w:p>
    <w:p w14:paraId="4BA308CC" w14:textId="77777777" w:rsidR="001E512D" w:rsidRPr="001E512D" w:rsidRDefault="001E512D" w:rsidP="001E512D">
      <w:pPr>
        <w:spacing w:line="560" w:lineRule="exact"/>
        <w:ind w:firstLineChars="200" w:firstLine="560"/>
        <w:rPr>
          <w:rFonts w:ascii="宋体" w:hAnsi="宋体"/>
          <w:szCs w:val="28"/>
        </w:rPr>
      </w:pPr>
      <w:r w:rsidRPr="001E512D">
        <w:rPr>
          <w:rFonts w:ascii="宋体" w:hAnsi="宋体" w:hint="eastAsia"/>
          <w:szCs w:val="28"/>
        </w:rPr>
        <w:t>具备以下条件之一者，可申报三级/高级工：</w:t>
      </w:r>
    </w:p>
    <w:p w14:paraId="4895481C" w14:textId="5C594478" w:rsidR="001E512D" w:rsidRPr="001E512D" w:rsidRDefault="001E512D" w:rsidP="001E512D">
      <w:pPr>
        <w:spacing w:line="560" w:lineRule="exact"/>
        <w:ind w:firstLineChars="200" w:firstLine="560"/>
        <w:rPr>
          <w:rFonts w:ascii="宋体" w:hAnsi="宋体"/>
          <w:szCs w:val="28"/>
        </w:rPr>
      </w:pPr>
      <w:r w:rsidRPr="001E512D">
        <w:rPr>
          <w:rFonts w:ascii="宋体" w:hAnsi="宋体" w:hint="eastAsia"/>
          <w:szCs w:val="28"/>
        </w:rPr>
        <w:t>(1)取得本职业或相关职业⑥四级/中级工职业资格证书(技能等级证书)后，累计从事本职业或相关职业工作5年(含)以上。</w:t>
      </w:r>
    </w:p>
    <w:p w14:paraId="7A177241" w14:textId="67A4884F" w:rsidR="001E512D" w:rsidRPr="001E512D" w:rsidRDefault="001E512D" w:rsidP="00DC4A15">
      <w:pPr>
        <w:spacing w:line="560" w:lineRule="exact"/>
        <w:ind w:firstLineChars="200" w:firstLine="560"/>
        <w:rPr>
          <w:rFonts w:ascii="宋体" w:hAnsi="宋体"/>
          <w:szCs w:val="28"/>
        </w:rPr>
      </w:pPr>
      <w:r w:rsidRPr="001E512D">
        <w:rPr>
          <w:rFonts w:ascii="宋体" w:hAnsi="宋体" w:hint="eastAsia"/>
          <w:szCs w:val="28"/>
        </w:rPr>
        <w:t>(2)取得本职业或相关职业四级/中级工职业资格证书(技能等级证书),并具有高级技工学校、技师学院毕业证书(</w:t>
      </w:r>
      <w:proofErr w:type="gramStart"/>
      <w:r w:rsidRPr="001E512D">
        <w:rPr>
          <w:rFonts w:ascii="宋体" w:hAnsi="宋体" w:hint="eastAsia"/>
          <w:szCs w:val="28"/>
        </w:rPr>
        <w:t>含尚未</w:t>
      </w:r>
      <w:proofErr w:type="gramEnd"/>
      <w:r w:rsidRPr="001E512D">
        <w:rPr>
          <w:rFonts w:ascii="宋体" w:hAnsi="宋体" w:hint="eastAsia"/>
          <w:szCs w:val="28"/>
        </w:rPr>
        <w:t>取得毕业证书的在校应届毕业生)</w:t>
      </w:r>
      <w:r>
        <w:rPr>
          <w:rFonts w:ascii="宋体" w:hAnsi="宋体" w:hint="eastAsia"/>
          <w:szCs w:val="28"/>
        </w:rPr>
        <w:t>；</w:t>
      </w:r>
      <w:r w:rsidRPr="001E512D">
        <w:rPr>
          <w:rFonts w:ascii="宋体" w:hAnsi="宋体" w:hint="eastAsia"/>
          <w:szCs w:val="28"/>
        </w:rPr>
        <w:t>或取得本职业或相关职业四级/中级工职业资格证书(技能等级证书),并具有经评估论证、以高级技能为培养目标的高等职业学校本专业①或相关专业②毕业证书(</w:t>
      </w:r>
      <w:proofErr w:type="gramStart"/>
      <w:r w:rsidRPr="001E512D">
        <w:rPr>
          <w:rFonts w:ascii="宋体" w:hAnsi="宋体" w:hint="eastAsia"/>
          <w:szCs w:val="28"/>
        </w:rPr>
        <w:t>含尚未</w:t>
      </w:r>
      <w:proofErr w:type="gramEnd"/>
      <w:r w:rsidRPr="001E512D">
        <w:rPr>
          <w:rFonts w:ascii="宋体" w:hAnsi="宋体" w:hint="eastAsia"/>
          <w:szCs w:val="28"/>
        </w:rPr>
        <w:t>取得毕业证书的在校应届毕业生)。</w:t>
      </w:r>
    </w:p>
    <w:p w14:paraId="55FD008D" w14:textId="234CA00E" w:rsidR="000A59ED" w:rsidRDefault="001E512D" w:rsidP="001E512D">
      <w:pPr>
        <w:spacing w:line="560" w:lineRule="exact"/>
        <w:ind w:firstLineChars="200" w:firstLine="560"/>
        <w:rPr>
          <w:rFonts w:ascii="宋体" w:hAnsi="宋体"/>
          <w:szCs w:val="28"/>
        </w:rPr>
      </w:pPr>
      <w:r w:rsidRPr="001E512D">
        <w:rPr>
          <w:rFonts w:ascii="宋体" w:hAnsi="宋体" w:hint="eastAsia"/>
          <w:szCs w:val="28"/>
        </w:rPr>
        <w:t>(3)具有大专及以上本专业③或相关专业④毕业证书，并取得本职业或相关职业四级/中级工职业资格证书(技能等级证书)后，累计从事本职业工作2年(含)以上。</w:t>
      </w:r>
    </w:p>
    <w:p w14:paraId="48B1984C" w14:textId="70E83983" w:rsidR="0044325A" w:rsidRPr="0044325A" w:rsidRDefault="0044325A" w:rsidP="0044325A">
      <w:pPr>
        <w:spacing w:line="560" w:lineRule="exact"/>
        <w:ind w:firstLineChars="200" w:firstLine="560"/>
        <w:rPr>
          <w:rFonts w:ascii="宋体" w:hAnsi="宋体"/>
          <w:szCs w:val="28"/>
        </w:rPr>
      </w:pPr>
      <w:r w:rsidRPr="0044325A">
        <w:rPr>
          <w:rFonts w:ascii="宋体" w:hAnsi="宋体" w:hint="eastAsia"/>
          <w:szCs w:val="28"/>
        </w:rPr>
        <w:t>①</w:t>
      </w:r>
      <w:r>
        <w:rPr>
          <w:rFonts w:ascii="宋体" w:hAnsi="宋体" w:hint="eastAsia"/>
          <w:szCs w:val="28"/>
        </w:rPr>
        <w:t xml:space="preserve"> </w:t>
      </w:r>
      <w:r w:rsidRPr="0044325A">
        <w:rPr>
          <w:rFonts w:ascii="宋体" w:hAnsi="宋体" w:hint="eastAsia"/>
          <w:szCs w:val="28"/>
        </w:rPr>
        <w:t>汽车运用与维修技术、汽车车身维修技术、新能源汽车运用与维修、汽车检测与 维修技术、新能源汽车技术、汽车改装技术。</w:t>
      </w:r>
    </w:p>
    <w:p w14:paraId="602C7333" w14:textId="0530F181" w:rsidR="0044325A" w:rsidRPr="0044325A" w:rsidRDefault="0044325A" w:rsidP="0044325A">
      <w:pPr>
        <w:spacing w:line="560" w:lineRule="exact"/>
        <w:ind w:firstLineChars="200" w:firstLine="560"/>
        <w:rPr>
          <w:rFonts w:ascii="宋体" w:hAnsi="宋体"/>
          <w:szCs w:val="28"/>
        </w:rPr>
      </w:pPr>
      <w:r w:rsidRPr="0044325A">
        <w:rPr>
          <w:rFonts w:ascii="宋体" w:hAnsi="宋体" w:hint="eastAsia"/>
          <w:szCs w:val="28"/>
        </w:rPr>
        <w:t>② 汽车制造与装配技术、汽车试验技术、汽车电子技术、汽车智能技术、内燃机制造与维修、机电设备维修与管理、工程机械运用技术、应用电子技术、机械产品检测检验 技术。</w:t>
      </w:r>
    </w:p>
    <w:p w14:paraId="244C5255" w14:textId="603FA885" w:rsidR="0044325A" w:rsidRPr="0044325A" w:rsidRDefault="0044325A" w:rsidP="0044325A">
      <w:pPr>
        <w:spacing w:line="560" w:lineRule="exact"/>
        <w:ind w:firstLineChars="200" w:firstLine="560"/>
        <w:rPr>
          <w:rFonts w:ascii="宋体" w:hAnsi="宋体"/>
          <w:szCs w:val="28"/>
        </w:rPr>
      </w:pPr>
      <w:r w:rsidRPr="0044325A">
        <w:rPr>
          <w:rFonts w:ascii="宋体" w:hAnsi="宋体" w:hint="eastAsia"/>
          <w:szCs w:val="28"/>
        </w:rPr>
        <w:t>③</w:t>
      </w:r>
      <w:r>
        <w:rPr>
          <w:rFonts w:ascii="宋体" w:hAnsi="宋体" w:hint="eastAsia"/>
          <w:szCs w:val="28"/>
        </w:rPr>
        <w:t xml:space="preserve"> </w:t>
      </w:r>
      <w:r w:rsidRPr="0044325A">
        <w:rPr>
          <w:rFonts w:ascii="宋体" w:hAnsi="宋体" w:hint="eastAsia"/>
          <w:szCs w:val="28"/>
        </w:rPr>
        <w:t>车辆工程、汽车服务工程、交通工程。</w:t>
      </w:r>
    </w:p>
    <w:p w14:paraId="4DA5036A" w14:textId="1EFF4273" w:rsidR="00DC4A15" w:rsidRPr="0044325A" w:rsidRDefault="0044325A" w:rsidP="0044325A">
      <w:pPr>
        <w:spacing w:line="560" w:lineRule="exact"/>
        <w:ind w:firstLineChars="200" w:firstLine="560"/>
        <w:rPr>
          <w:rFonts w:ascii="宋体" w:hAnsi="宋体"/>
          <w:szCs w:val="28"/>
        </w:rPr>
      </w:pPr>
      <w:r w:rsidRPr="0044325A">
        <w:rPr>
          <w:rFonts w:ascii="宋体" w:hAnsi="宋体" w:hint="eastAsia"/>
          <w:szCs w:val="28"/>
        </w:rPr>
        <w:t>④ 农业机械化及其自动化、汽车维修工程教育、新能源科学与工程。</w:t>
      </w:r>
    </w:p>
    <w:p w14:paraId="0BAC116C" w14:textId="015C5768" w:rsidR="00DC4A15" w:rsidRPr="0044325A" w:rsidRDefault="0044325A" w:rsidP="0044325A">
      <w:pPr>
        <w:ind w:firstLineChars="200" w:firstLine="560"/>
      </w:pPr>
      <w:r>
        <w:rPr>
          <w:rFonts w:hint="eastAsia"/>
        </w:rPr>
        <w:t>⑥</w:t>
      </w:r>
      <w:r>
        <w:rPr>
          <w:rFonts w:hint="eastAsia"/>
        </w:rPr>
        <w:t xml:space="preserve"> </w:t>
      </w:r>
      <w:r>
        <w:rPr>
          <w:rFonts w:hint="eastAsia"/>
        </w:rPr>
        <w:t>机动车检测工、汽车装调工、农机修理工、工程机械维修工、机动车驾驶教练员，下同。</w:t>
      </w:r>
    </w:p>
    <w:p w14:paraId="25D5643E" w14:textId="77777777" w:rsidR="0024099B" w:rsidRDefault="0024099B" w:rsidP="0024099B">
      <w:pPr>
        <w:spacing w:line="560" w:lineRule="exact"/>
        <w:ind w:firstLineChars="200" w:firstLine="56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lastRenderedPageBreak/>
        <w:t>汽车维修工4级按对应以下条件申报；</w:t>
      </w:r>
    </w:p>
    <w:p w14:paraId="067352AD" w14:textId="77777777" w:rsidR="0024099B" w:rsidRDefault="0024099B" w:rsidP="0024099B">
      <w:pPr>
        <w:spacing w:line="560" w:lineRule="exact"/>
        <w:ind w:firstLineChars="200" w:firstLine="560"/>
        <w:rPr>
          <w:rFonts w:ascii="宋体" w:hAnsi="宋体"/>
          <w:szCs w:val="28"/>
        </w:rPr>
      </w:pPr>
      <w:r w:rsidRPr="00116DB7">
        <w:rPr>
          <w:rFonts w:ascii="宋体" w:hAnsi="宋体" w:hint="eastAsia"/>
          <w:szCs w:val="28"/>
        </w:rPr>
        <w:t>具备以下条件之一者，可申报四级/中级工：</w:t>
      </w:r>
    </w:p>
    <w:p w14:paraId="11377A83" w14:textId="77777777" w:rsidR="0024099B" w:rsidRDefault="0024099B" w:rsidP="0024099B">
      <w:pPr>
        <w:spacing w:line="560" w:lineRule="exact"/>
        <w:ind w:firstLineChars="200" w:firstLine="56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(</w:t>
      </w:r>
      <w:r w:rsidRPr="00116DB7">
        <w:rPr>
          <w:rFonts w:ascii="宋体" w:hAnsi="宋体" w:hint="eastAsia"/>
          <w:szCs w:val="28"/>
        </w:rPr>
        <w:t>1</w:t>
      </w:r>
      <w:r>
        <w:rPr>
          <w:rFonts w:ascii="宋体" w:hAnsi="宋体" w:hint="eastAsia"/>
          <w:szCs w:val="28"/>
        </w:rPr>
        <w:t>)</w:t>
      </w:r>
      <w:r w:rsidRPr="00116DB7">
        <w:rPr>
          <w:rFonts w:ascii="宋体" w:hAnsi="宋体" w:hint="eastAsia"/>
          <w:szCs w:val="28"/>
        </w:rPr>
        <w:t>取得本职业或相关职业五级/初级工职业资格证书（技能等级证书）后，累计从事本职业或相关职业工作4年（含）以上。</w:t>
      </w:r>
    </w:p>
    <w:p w14:paraId="1863A7E4" w14:textId="77777777" w:rsidR="0024099B" w:rsidRPr="00116DB7" w:rsidRDefault="0024099B" w:rsidP="0024099B">
      <w:pPr>
        <w:spacing w:line="560" w:lineRule="exact"/>
        <w:ind w:firstLineChars="200" w:firstLine="56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(</w:t>
      </w:r>
      <w:r w:rsidRPr="00116DB7">
        <w:rPr>
          <w:rFonts w:ascii="宋体" w:hAnsi="宋体" w:hint="eastAsia"/>
          <w:szCs w:val="28"/>
        </w:rPr>
        <w:t>2</w:t>
      </w:r>
      <w:r>
        <w:rPr>
          <w:rFonts w:ascii="宋体" w:hAnsi="宋体" w:hint="eastAsia"/>
          <w:szCs w:val="28"/>
        </w:rPr>
        <w:t>)</w:t>
      </w:r>
      <w:r w:rsidRPr="00116DB7">
        <w:rPr>
          <w:rFonts w:ascii="宋体" w:hAnsi="宋体" w:hint="eastAsia"/>
          <w:szCs w:val="28"/>
        </w:rPr>
        <w:t>累计从事本职业或相关职业工作6年（含）以上。</w:t>
      </w:r>
    </w:p>
    <w:p w14:paraId="23D3D017" w14:textId="2DEA8CF1" w:rsidR="00DC4A15" w:rsidRDefault="0024099B" w:rsidP="0044325A">
      <w:pPr>
        <w:spacing w:line="560" w:lineRule="exact"/>
        <w:ind w:firstLineChars="200" w:firstLine="56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(</w:t>
      </w:r>
      <w:r w:rsidRPr="00116DB7">
        <w:rPr>
          <w:rFonts w:ascii="宋体" w:hAnsi="宋体" w:hint="eastAsia"/>
          <w:szCs w:val="28"/>
        </w:rPr>
        <w:t>3</w:t>
      </w:r>
      <w:r>
        <w:rPr>
          <w:rFonts w:ascii="宋体" w:hAnsi="宋体" w:hint="eastAsia"/>
          <w:szCs w:val="28"/>
        </w:rPr>
        <w:t>)</w:t>
      </w:r>
      <w:r w:rsidRPr="00116DB7">
        <w:rPr>
          <w:rFonts w:ascii="宋体" w:hAnsi="宋体" w:hint="eastAsia"/>
          <w:szCs w:val="28"/>
        </w:rPr>
        <w:t>取得技工学校本专业</w:t>
      </w:r>
      <w:r w:rsidR="0044325A">
        <w:rPr>
          <w:rFonts w:hint="eastAsia"/>
        </w:rPr>
        <w:t>②</w:t>
      </w:r>
      <w:r w:rsidRPr="00116DB7">
        <w:rPr>
          <w:rFonts w:ascii="宋体" w:hAnsi="宋体" w:hint="eastAsia"/>
          <w:szCs w:val="28"/>
        </w:rPr>
        <w:t>或相关专业</w:t>
      </w:r>
      <w:r w:rsidR="0044325A">
        <w:rPr>
          <w:rFonts w:hint="eastAsia"/>
        </w:rPr>
        <w:t>③</w:t>
      </w:r>
      <w:r w:rsidRPr="00116DB7">
        <w:rPr>
          <w:rFonts w:ascii="宋体" w:hAnsi="宋体" w:hint="eastAsia"/>
          <w:szCs w:val="28"/>
        </w:rPr>
        <w:t>毕业证书（含）尚未取得毕业证书的在校应届毕业生；或取得经评估论证、以中级技能为培养目标的中等及以上职业学校专业</w:t>
      </w:r>
      <w:r w:rsidR="00DC4A15">
        <w:rPr>
          <w:rFonts w:ascii="宋体" w:hAnsi="宋体" w:hint="eastAsia"/>
          <w:szCs w:val="28"/>
        </w:rPr>
        <w:t>④</w:t>
      </w:r>
      <w:r w:rsidRPr="00116DB7">
        <w:rPr>
          <w:rFonts w:ascii="宋体" w:hAnsi="宋体" w:hint="eastAsia"/>
          <w:szCs w:val="28"/>
        </w:rPr>
        <w:t>或相关专业</w:t>
      </w:r>
      <w:r w:rsidR="0044325A">
        <w:rPr>
          <w:rFonts w:hint="eastAsia"/>
        </w:rPr>
        <w:t>⑤</w:t>
      </w:r>
      <w:r w:rsidRPr="00116DB7">
        <w:rPr>
          <w:rFonts w:ascii="宋体" w:hAnsi="宋体" w:hint="eastAsia"/>
          <w:szCs w:val="28"/>
        </w:rPr>
        <w:t>毕业证书（</w:t>
      </w:r>
      <w:proofErr w:type="gramStart"/>
      <w:r w:rsidRPr="00116DB7">
        <w:rPr>
          <w:rFonts w:ascii="宋体" w:hAnsi="宋体" w:hint="eastAsia"/>
          <w:szCs w:val="28"/>
        </w:rPr>
        <w:t>含尚未</w:t>
      </w:r>
      <w:proofErr w:type="gramEnd"/>
      <w:r w:rsidRPr="00116DB7">
        <w:rPr>
          <w:rFonts w:ascii="宋体" w:hAnsi="宋体" w:hint="eastAsia"/>
          <w:szCs w:val="28"/>
        </w:rPr>
        <w:t>取得毕业证书的在校应届毕业生）。</w:t>
      </w:r>
    </w:p>
    <w:p w14:paraId="3C176ED8" w14:textId="41AD86A7" w:rsidR="00DC4A15" w:rsidRDefault="00DC4A15" w:rsidP="00DC4A15">
      <w:r>
        <w:rPr>
          <w:rFonts w:hint="eastAsia"/>
        </w:rPr>
        <w:t>①</w:t>
      </w:r>
      <w:r w:rsidR="0044325A">
        <w:rPr>
          <w:rFonts w:hint="eastAsia"/>
        </w:rPr>
        <w:t xml:space="preserve"> </w:t>
      </w:r>
      <w:r>
        <w:rPr>
          <w:rFonts w:hint="eastAsia"/>
        </w:rPr>
        <w:t>机动车检测工、汽车装调工、农机修理工、工程机械维修工。</w:t>
      </w:r>
    </w:p>
    <w:p w14:paraId="6A04180D" w14:textId="391395A0" w:rsidR="00DC4A15" w:rsidRDefault="00DC4A15" w:rsidP="00DC4A15">
      <w:r>
        <w:rPr>
          <w:rFonts w:hint="eastAsia"/>
        </w:rPr>
        <w:t>②</w:t>
      </w:r>
      <w:r w:rsidR="0044325A">
        <w:rPr>
          <w:rFonts w:hint="eastAsia"/>
        </w:rPr>
        <w:t xml:space="preserve"> </w:t>
      </w:r>
      <w:r>
        <w:rPr>
          <w:rFonts w:hint="eastAsia"/>
        </w:rPr>
        <w:t>汽车维修、汽车电器维修、汽车饭</w:t>
      </w:r>
      <w:proofErr w:type="gramStart"/>
      <w:r>
        <w:rPr>
          <w:rFonts w:hint="eastAsia"/>
        </w:rPr>
        <w:t>金与涂装</w:t>
      </w:r>
      <w:proofErr w:type="gramEnd"/>
      <w:r>
        <w:rPr>
          <w:rFonts w:hint="eastAsia"/>
        </w:rPr>
        <w:t>、汽车装饰与美容、汽车营销。</w:t>
      </w:r>
    </w:p>
    <w:p w14:paraId="3A1BA4C8" w14:textId="3F5FF69D" w:rsidR="00DC4A15" w:rsidRDefault="00DC4A15" w:rsidP="00DC4A15">
      <w:r>
        <w:rPr>
          <w:rFonts w:hint="eastAsia"/>
        </w:rPr>
        <w:t>③</w:t>
      </w:r>
      <w:r w:rsidR="0044325A">
        <w:rPr>
          <w:rFonts w:hint="eastAsia"/>
        </w:rPr>
        <w:t xml:space="preserve"> </w:t>
      </w:r>
      <w:r>
        <w:rPr>
          <w:rFonts w:hint="eastAsia"/>
        </w:rPr>
        <w:t>汽车检测、汽车驾驶、汽车制造与装配、工程机械运用与维修、农业机械使用与</w:t>
      </w:r>
      <w:r>
        <w:rPr>
          <w:rFonts w:hint="eastAsia"/>
        </w:rPr>
        <w:t xml:space="preserve"> </w:t>
      </w:r>
      <w:r>
        <w:rPr>
          <w:rFonts w:hint="eastAsia"/>
        </w:rPr>
        <w:t>维护。</w:t>
      </w:r>
    </w:p>
    <w:p w14:paraId="518D6260" w14:textId="77777777" w:rsidR="00DC4A15" w:rsidRDefault="00DC4A15" w:rsidP="00DC4A15"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rFonts w:hint="eastAsia"/>
        </w:rPr>
        <w:t>汽车运用与维修、汽车车身修复、汽车美容与装潢、汽车整车与配件营销。</w:t>
      </w:r>
    </w:p>
    <w:p w14:paraId="3803CEEC" w14:textId="77777777" w:rsidR="00DC4A15" w:rsidRDefault="00DC4A15" w:rsidP="00DC4A15">
      <w:r>
        <w:rPr>
          <w:rFonts w:hint="eastAsia"/>
        </w:rPr>
        <w:t>⑤</w:t>
      </w:r>
      <w:r>
        <w:rPr>
          <w:rFonts w:hint="eastAsia"/>
        </w:rPr>
        <w:t xml:space="preserve"> </w:t>
      </w:r>
      <w:r>
        <w:rPr>
          <w:rFonts w:hint="eastAsia"/>
        </w:rPr>
        <w:t>工程机械运用与维修、机电技术应用、机电设备安装与维修、汽车制造与检修</w:t>
      </w:r>
      <w:r>
        <w:rPr>
          <w:rFonts w:hint="eastAsia"/>
        </w:rPr>
        <w:t xml:space="preserve"> </w:t>
      </w:r>
      <w:r>
        <w:rPr>
          <w:rFonts w:hint="eastAsia"/>
        </w:rPr>
        <w:t>汽车电子技术应用、电子与信息技术。</w:t>
      </w:r>
    </w:p>
    <w:p w14:paraId="111397BF" w14:textId="15E1A790" w:rsidR="00B77D33" w:rsidRDefault="00B77D33">
      <w:pPr>
        <w:widowControl/>
        <w:jc w:val="left"/>
      </w:pPr>
    </w:p>
    <w:sectPr w:rsidR="00B77D3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3045E" w14:textId="77777777" w:rsidR="004D2AFA" w:rsidRDefault="004D2AFA" w:rsidP="00E62255">
      <w:r>
        <w:separator/>
      </w:r>
    </w:p>
  </w:endnote>
  <w:endnote w:type="continuationSeparator" w:id="0">
    <w:p w14:paraId="3B817236" w14:textId="77777777" w:rsidR="004D2AFA" w:rsidRDefault="004D2AFA" w:rsidP="00E6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8204948"/>
      <w:docPartObj>
        <w:docPartGallery w:val="Page Numbers (Bottom of Page)"/>
        <w:docPartUnique/>
      </w:docPartObj>
    </w:sdtPr>
    <w:sdtContent>
      <w:p w14:paraId="3943E9CF" w14:textId="05487203" w:rsidR="00D47A14" w:rsidRDefault="00D47A14" w:rsidP="00D47A1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3E526" w14:textId="77777777" w:rsidR="004D2AFA" w:rsidRDefault="004D2AFA" w:rsidP="00E62255">
      <w:r>
        <w:separator/>
      </w:r>
    </w:p>
  </w:footnote>
  <w:footnote w:type="continuationSeparator" w:id="0">
    <w:p w14:paraId="111D69E9" w14:textId="77777777" w:rsidR="004D2AFA" w:rsidRDefault="004D2AFA" w:rsidP="00E62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75DEB"/>
    <w:multiLevelType w:val="hybridMultilevel"/>
    <w:tmpl w:val="A838170A"/>
    <w:lvl w:ilvl="0" w:tplc="603EBFA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06F049C"/>
    <w:multiLevelType w:val="hybridMultilevel"/>
    <w:tmpl w:val="28D28DB8"/>
    <w:lvl w:ilvl="0" w:tplc="DF508C68">
      <w:start w:val="2"/>
      <w:numFmt w:val="decimalEnclosedCircle"/>
      <w:lvlText w:val="%1"/>
      <w:lvlJc w:val="left"/>
      <w:pPr>
        <w:ind w:left="14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54FE5C8E"/>
    <w:multiLevelType w:val="hybridMultilevel"/>
    <w:tmpl w:val="D7D477B8"/>
    <w:lvl w:ilvl="0" w:tplc="DF508C68">
      <w:start w:val="2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74E71782"/>
    <w:multiLevelType w:val="hybridMultilevel"/>
    <w:tmpl w:val="6B7AC768"/>
    <w:lvl w:ilvl="0" w:tplc="B22CB048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950673308">
    <w:abstractNumId w:val="3"/>
  </w:num>
  <w:num w:numId="2" w16cid:durableId="1950577294">
    <w:abstractNumId w:val="2"/>
  </w:num>
  <w:num w:numId="3" w16cid:durableId="1487429907">
    <w:abstractNumId w:val="1"/>
  </w:num>
  <w:num w:numId="4" w16cid:durableId="169375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C2"/>
    <w:rsid w:val="0003379A"/>
    <w:rsid w:val="00057783"/>
    <w:rsid w:val="000A459F"/>
    <w:rsid w:val="000A59ED"/>
    <w:rsid w:val="000B31B1"/>
    <w:rsid w:val="000F5FAE"/>
    <w:rsid w:val="00110DAD"/>
    <w:rsid w:val="0011280E"/>
    <w:rsid w:val="001B02AD"/>
    <w:rsid w:val="001E512D"/>
    <w:rsid w:val="00206ACA"/>
    <w:rsid w:val="0024099B"/>
    <w:rsid w:val="00251585"/>
    <w:rsid w:val="002C3496"/>
    <w:rsid w:val="002D5BA3"/>
    <w:rsid w:val="002F58DF"/>
    <w:rsid w:val="00314DEE"/>
    <w:rsid w:val="003363AA"/>
    <w:rsid w:val="003605BF"/>
    <w:rsid w:val="0044325A"/>
    <w:rsid w:val="00460E5B"/>
    <w:rsid w:val="004B515E"/>
    <w:rsid w:val="004D2AFA"/>
    <w:rsid w:val="004F07FB"/>
    <w:rsid w:val="005342F1"/>
    <w:rsid w:val="00536C04"/>
    <w:rsid w:val="00555E75"/>
    <w:rsid w:val="00562DC2"/>
    <w:rsid w:val="005F6BA1"/>
    <w:rsid w:val="00621FAF"/>
    <w:rsid w:val="006876CC"/>
    <w:rsid w:val="006F2EC2"/>
    <w:rsid w:val="007C6046"/>
    <w:rsid w:val="007D0FAD"/>
    <w:rsid w:val="007F3632"/>
    <w:rsid w:val="008112EF"/>
    <w:rsid w:val="00825BB1"/>
    <w:rsid w:val="00891A04"/>
    <w:rsid w:val="008E3A6B"/>
    <w:rsid w:val="00914DEE"/>
    <w:rsid w:val="00947877"/>
    <w:rsid w:val="009A27A2"/>
    <w:rsid w:val="009D5A65"/>
    <w:rsid w:val="009F189E"/>
    <w:rsid w:val="00A1464B"/>
    <w:rsid w:val="00A720A0"/>
    <w:rsid w:val="00A852BA"/>
    <w:rsid w:val="00AF6DDC"/>
    <w:rsid w:val="00B2304A"/>
    <w:rsid w:val="00B77D33"/>
    <w:rsid w:val="00BA31DE"/>
    <w:rsid w:val="00C62DAD"/>
    <w:rsid w:val="00C92C66"/>
    <w:rsid w:val="00CB6862"/>
    <w:rsid w:val="00D47A14"/>
    <w:rsid w:val="00D81DED"/>
    <w:rsid w:val="00D9336F"/>
    <w:rsid w:val="00DA32A5"/>
    <w:rsid w:val="00DC4A15"/>
    <w:rsid w:val="00DD0AC5"/>
    <w:rsid w:val="00E62255"/>
    <w:rsid w:val="00EA2B6E"/>
    <w:rsid w:val="00EC311C"/>
    <w:rsid w:val="00EF6B51"/>
    <w:rsid w:val="00F24E85"/>
    <w:rsid w:val="00F266DE"/>
    <w:rsid w:val="00F502A1"/>
    <w:rsid w:val="00F543B1"/>
    <w:rsid w:val="00F57023"/>
    <w:rsid w:val="00F6400A"/>
    <w:rsid w:val="00F9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036DB"/>
  <w15:chartTrackingRefBased/>
  <w15:docId w15:val="{73E68F17-48EC-4CAF-A8BE-DFDA63E0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496"/>
    <w:pPr>
      <w:widowControl w:val="0"/>
      <w:jc w:val="both"/>
    </w:pPr>
    <w:rPr>
      <w:rFonts w:ascii="Times New Roman" w:eastAsia="宋体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F6400A"/>
    <w:rPr>
      <w:rFonts w:asciiTheme="majorHAnsi" w:eastAsia="黑体" w:hAnsiTheme="majorHAnsi" w:cstheme="majorBidi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62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62255"/>
    <w:rPr>
      <w:rFonts w:ascii="Times New Roman" w:eastAsia="宋体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62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62255"/>
    <w:rPr>
      <w:rFonts w:ascii="Times New Roman" w:eastAsia="宋体" w:hAnsi="Times New Roman"/>
      <w:sz w:val="18"/>
      <w:szCs w:val="18"/>
    </w:rPr>
  </w:style>
  <w:style w:type="paragraph" w:styleId="a9">
    <w:name w:val="List Paragraph"/>
    <w:basedOn w:val="a"/>
    <w:uiPriority w:val="34"/>
    <w:qFormat/>
    <w:rsid w:val="00EA2B6E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F57023"/>
    <w:rPr>
      <w:rFonts w:ascii="宋体" w:hAnsi="宋体" w:cs="宋体"/>
      <w:sz w:val="21"/>
      <w:szCs w:val="24"/>
      <w:lang w:val="zh-CN" w:bidi="zh-CN"/>
    </w:rPr>
  </w:style>
  <w:style w:type="paragraph" w:styleId="aa">
    <w:name w:val="Date"/>
    <w:basedOn w:val="a"/>
    <w:next w:val="a"/>
    <w:link w:val="ab"/>
    <w:uiPriority w:val="99"/>
    <w:semiHidden/>
    <w:unhideWhenUsed/>
    <w:rsid w:val="00536C0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536C04"/>
    <w:rPr>
      <w:rFonts w:ascii="Times New Roman" w:eastAsia="宋体" w:hAnsi="Times New Roman"/>
      <w:sz w:val="28"/>
    </w:rPr>
  </w:style>
  <w:style w:type="character" w:styleId="ac">
    <w:name w:val="Strong"/>
    <w:basedOn w:val="a0"/>
    <w:uiPriority w:val="22"/>
    <w:qFormat/>
    <w:rsid w:val="006876CC"/>
    <w:rPr>
      <w:b/>
      <w:bCs/>
    </w:rPr>
  </w:style>
  <w:style w:type="character" w:styleId="ad">
    <w:name w:val="Hyperlink"/>
    <w:basedOn w:val="a0"/>
    <w:uiPriority w:val="99"/>
    <w:unhideWhenUsed/>
    <w:rsid w:val="004F07FB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F07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JJQTM425</dc:creator>
  <cp:keywords/>
  <dc:description/>
  <cp:lastModifiedBy>JJQTM425</cp:lastModifiedBy>
  <cp:revision>15</cp:revision>
  <cp:lastPrinted>2023-03-15T07:56:00Z</cp:lastPrinted>
  <dcterms:created xsi:type="dcterms:W3CDTF">2022-05-27T02:35:00Z</dcterms:created>
  <dcterms:modified xsi:type="dcterms:W3CDTF">2023-03-20T08:03:00Z</dcterms:modified>
</cp:coreProperties>
</file>